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华中科技大学协和深圳医院（深圳市南山区人民医院、华中科技大学协和深圳医院互联网医院）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21704403002008000692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广东省深圳市南山区南头街道南头桃园路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华中科技大学协和深圳医院（深圳市南山区人民医院、华中科技大学协和深圳医院互联网医院）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21704403002008000694</w:t>
            </w:r>
            <w:bookmarkEnd w:id="0"/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广东省深圳市南山区南头街道南头桃园路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1AFB90E"/>
    <w:rsid w:val="ED79C016"/>
    <w:rsid w:val="EFBFAE1D"/>
    <w:rsid w:val="EFEFD7A2"/>
    <w:rsid w:val="F74E97B6"/>
    <w:rsid w:val="F7F698C6"/>
    <w:rsid w:val="F7F765D4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77E244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2022-08-17T17:57:00Z</dcterms:created>
  <dc:creator>Kingsoft-PDF</dc:creator>
  <cp:keywords>62e25d5e1d1b0400159fbbd7</cp:keywords>
  <cp:lastModifiedBy>苟姝茗</cp:lastModifiedBy>
  <cp:lastPrinted>2023-11-09T06:51:00Z</cp:lastPrinted>
  <dcterms:modified xsi:type="dcterms:W3CDTF">2025-10-10T12:45:41Z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2052-11.8.2.11764</vt:lpwstr>
  </property>
  <property fmtid="{D5CDD505-2E9C-101B-9397-08002B2CF9AE}" pid="5" name="ICV">
    <vt:lpwstr>1518C220F239D731688FE8685FB237F7</vt:lpwstr>
  </property>
</Properties>
</file>