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firstLine="0" w:firstLineChars="0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附件3：</w:t>
      </w:r>
    </w:p>
    <w:p>
      <w:pPr>
        <w:spacing w:line="560" w:lineRule="exact"/>
        <w:ind w:firstLine="0" w:firstLineChars="0"/>
        <w:jc w:val="center"/>
        <w:rPr>
          <w:rFonts w:hint="eastAsia" w:ascii="方正小标宋_GBK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_GBK" w:hAnsi="Times New Roman" w:eastAsia="方正小标宋简体" w:cs="Times New Roman"/>
          <w:sz w:val="36"/>
          <w:szCs w:val="36"/>
          <w:lang w:val="en-US" w:eastAsia="zh-CN"/>
        </w:rPr>
        <w:t>线上直播观看二维码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650490" cy="4192270"/>
            <wp:effectExtent l="0" t="0" r="3810" b="11430"/>
            <wp:docPr id="3" name="图片 3" descr="线上直播收听二维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线上直播收听二维码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0490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320925" cy="3164205"/>
            <wp:effectExtent l="0" t="0" r="3175" b="10795"/>
            <wp:docPr id="4" name="图片 4" descr="线上直播收听二维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线上直播收听二维码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8BE471-EE40-4CE0-8021-1B31600B4F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0AC60DB-CD08-4A59-9140-51B698E2D8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D3BCE17-6EB5-4EEA-8940-D9CB6594534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0000"/>
    <w:rsid w:val="05AC3439"/>
    <w:rsid w:val="624C7C85"/>
    <w:rsid w:val="71D367C9"/>
    <w:rsid w:val="732A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ascii="仿宋_GB2312" w:hAnsi="仿宋_GB2312" w:eastAsia="仿宋_GB2312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2</TotalTime>
  <ScaleCrop>false</ScaleCrop>
  <LinksUpToDate>false</LinksUpToDate>
  <CharactersWithSpaces>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2022-11-18T06:11:00Z</dcterms:created>
  <dc:creator>中知深德知识产权运营管理（深圳）有限公司</dc:creator>
  <cp:lastModifiedBy>zzsd</cp:lastModifiedBy>
  <dcterms:modified xsi:type="dcterms:W3CDTF">2025-11-13T10:02:11Z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F533C0905F9641638682F25AC125A69D</vt:lpwstr>
  </property>
</Properties>
</file>